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F8" w:rsidRDefault="00F515F8" w:rsidP="00F515F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Демоверсия</w:t>
      </w:r>
    </w:p>
    <w:p w:rsidR="00F515F8" w:rsidRDefault="00F515F8" w:rsidP="00F515F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творческого задания по профилю «</w:t>
      </w:r>
      <w:r>
        <w:rPr>
          <w:rFonts w:ascii="Times New Roman" w:hAnsi="Times New Roman" w:cs="Times New Roman"/>
          <w:b/>
          <w:sz w:val="26"/>
          <w:szCs w:val="26"/>
        </w:rPr>
        <w:t>Английский язык и лингвистика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F515F8" w:rsidRDefault="00F515F8" w:rsidP="00F515F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(Педагогическое образование)</w:t>
      </w:r>
    </w:p>
    <w:p w:rsidR="00F515F8" w:rsidRDefault="00F515F8" w:rsidP="00F515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Тип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(эссе) по предложенной теме</w:t>
      </w:r>
    </w:p>
    <w:p w:rsidR="00F515F8" w:rsidRDefault="00F515F8" w:rsidP="00F515F8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письменная</w:t>
      </w:r>
    </w:p>
    <w:p w:rsidR="00F515F8" w:rsidRDefault="00F515F8" w:rsidP="00F515F8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выполнения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45 минут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515F8" w:rsidRDefault="00F515F8" w:rsidP="00F515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Максимальное количество баллов –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</w:p>
    <w:p w:rsidR="00F515F8" w:rsidRDefault="00F515F8" w:rsidP="00F515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Чтение электронного письма и написание ответа в объеме 100 – 150 слов.</w:t>
      </w:r>
    </w:p>
    <w:p w:rsidR="00F515F8" w:rsidRDefault="00F515F8" w:rsidP="00F515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выполнения:</w:t>
      </w:r>
      <w:r>
        <w:rPr>
          <w:rFonts w:ascii="Times New Roman" w:hAnsi="Times New Roman" w:cs="Times New Roman"/>
          <w:sz w:val="28"/>
          <w:szCs w:val="28"/>
        </w:rPr>
        <w:t xml:space="preserve"> Участники читают электронное письмо и следующие за ним инструкции по написанию ответа, предполагающие решение 4-х коммуникативных задач. Затем они пишут письмо, редактируют</w:t>
      </w:r>
      <w:r w:rsidR="00ED4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переписывают итоговый вариант, вычитывают его и сдают.</w:t>
      </w:r>
    </w:p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задания:</w:t>
      </w:r>
    </w:p>
    <w:tbl>
      <w:tblPr>
        <w:tblStyle w:val="a3"/>
        <w:tblW w:w="0" w:type="auto"/>
        <w:tblLook w:val="04A0"/>
      </w:tblPr>
      <w:tblGrid>
        <w:gridCol w:w="9345"/>
      </w:tblGrid>
      <w:tr w:rsidR="00F515F8" w:rsidTr="006B4FF7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heard from you in a couple of weeks – have you been on holiday? Where did you go? Did you have a good time? Tell me all about it!</w:t>
            </w: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coming to the football match next Saturday? Come on United!</w:t>
            </w: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you later,</w:t>
            </w: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James</w:t>
            </w:r>
          </w:p>
          <w:p w:rsidR="00F515F8" w:rsidRDefault="00F515F8" w:rsidP="006B4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write your reply to James’s e-mail. Write 100 – 150 words. Include information about the following:</w:t>
      </w:r>
    </w:p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⁕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went on holiday.</w:t>
      </w:r>
    </w:p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⁕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saw and what you did.</w:t>
      </w:r>
    </w:p>
    <w:p w:rsidR="00F515F8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⁕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liked and didn’t like about it.</w:t>
      </w:r>
    </w:p>
    <w:p w:rsidR="00F515F8" w:rsidRPr="00ED41E3" w:rsidRDefault="00F515F8" w:rsidP="00F51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1E3">
        <w:rPr>
          <w:rFonts w:ascii="Times New Roman" w:hAnsi="Times New Roman" w:cs="Times New Roman"/>
          <w:sz w:val="28"/>
          <w:szCs w:val="28"/>
          <w:lang w:val="en-US"/>
        </w:rPr>
        <w:t xml:space="preserve">⁕ </w:t>
      </w:r>
      <w:r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ED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James</w:t>
      </w:r>
      <w:r w:rsidRPr="00ED41E3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ED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ED41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15F8" w:rsidRPr="00ED41E3" w:rsidRDefault="00F515F8" w:rsidP="00F515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ED41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Pr="00ED41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9773" w:type="dxa"/>
        <w:tblLook w:val="04A0"/>
      </w:tblPr>
      <w:tblGrid>
        <w:gridCol w:w="2113"/>
        <w:gridCol w:w="2036"/>
        <w:gridCol w:w="1700"/>
        <w:gridCol w:w="1884"/>
        <w:gridCol w:w="2040"/>
      </w:tblGrid>
      <w:tr w:rsidR="00F515F8" w:rsidTr="00F515F8"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 (максимум 20 баллов, т.е. 5 баллов за решение каждой задачи)</w:t>
            </w:r>
          </w:p>
        </w:tc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языковое оформление текста (максимум 7 баллов)</w:t>
            </w:r>
          </w:p>
        </w:tc>
      </w:tr>
      <w:tr w:rsidR="00F515F8" w:rsidTr="00F515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текста (максимум 2 балла)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(максимум 2 балла)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(максимум 2 балла)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(максимум 2 балла)</w:t>
            </w:r>
          </w:p>
        </w:tc>
      </w:tr>
      <w:tr w:rsidR="00F515F8" w:rsidTr="00F515F8"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 – коммуникативная задача решена полностью, ответ отличается оригинальностью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балла – письмо логично, в нем есть соответствующие жанру формального письма приветствие и заключительное предложение; правильное деление на абзацы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 письме всего 1-2 лексические ошибки, не нарушающие понимания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 письме всего 1-2 грамматические ошибки, не нарушающие понимания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 письме отсутствуют орфографические и пунктуационные ошибки</w:t>
            </w:r>
          </w:p>
        </w:tc>
      </w:tr>
      <w:tr w:rsidR="00F515F8" w:rsidTr="00F515F8"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коммуникативная задача решена, но ответ не отличается оригинальностью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письмо в целом логично, хотя имеются некоторые нарушения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 письме 3-4 лексические ошибки, не нарушающие понимания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 письме 3-4 грамматические ошибки, не нарушающие понимания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 письме 1-4 орфографические и/или пунктуационные ошибки</w:t>
            </w:r>
          </w:p>
        </w:tc>
      </w:tr>
      <w:tr w:rsidR="00F515F8" w:rsidTr="00F515F8"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коммуникативная задача не решена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логика отсутствует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много лексических ошибок, усложняющих понимание письма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много грамматических ошибок, усложняющих понимание письма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5F8" w:rsidRDefault="00F5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много орфографических и/или пунктуационных ошибок</w:t>
            </w:r>
          </w:p>
        </w:tc>
      </w:tr>
    </w:tbl>
    <w:p w:rsidR="00244F11" w:rsidRDefault="00244F11"/>
    <w:sectPr w:rsidR="00244F11" w:rsidSect="0009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C64"/>
    <w:multiLevelType w:val="hybridMultilevel"/>
    <w:tmpl w:val="F78437EE"/>
    <w:lvl w:ilvl="0" w:tplc="0B0E7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50B"/>
    <w:multiLevelType w:val="hybridMultilevel"/>
    <w:tmpl w:val="C890BE58"/>
    <w:lvl w:ilvl="0" w:tplc="E1C62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5F8"/>
    <w:rsid w:val="00094B44"/>
    <w:rsid w:val="00244F11"/>
    <w:rsid w:val="00ED41E3"/>
    <w:rsid w:val="00F5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5F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Company>ТГУ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2020-01-24T13:48:00Z</dcterms:created>
  <dcterms:modified xsi:type="dcterms:W3CDTF">2020-01-28T08:19:00Z</dcterms:modified>
</cp:coreProperties>
</file>